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2E7A" w14:textId="77777777" w:rsidR="001F4652" w:rsidRPr="0085679F" w:rsidRDefault="001F4652" w:rsidP="00BF6E86">
      <w:pPr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679F">
        <w:rPr>
          <w:rFonts w:ascii="Times New Roman" w:hAnsi="Times New Roman" w:cs="Times New Roman"/>
          <w:b/>
          <w:bCs/>
          <w:sz w:val="24"/>
          <w:szCs w:val="24"/>
          <w:u w:val="single"/>
        </w:rPr>
        <w:t>COMUNICADO</w:t>
      </w:r>
    </w:p>
    <w:p w14:paraId="6170E6D8" w14:textId="2CF95D10" w:rsidR="001F4652" w:rsidRPr="0085679F" w:rsidRDefault="001F4652" w:rsidP="00BF6E86">
      <w:pPr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67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FECHAMENTO CCT </w:t>
      </w:r>
      <w:r w:rsidR="00EC0AE7" w:rsidRPr="0085679F">
        <w:rPr>
          <w:rFonts w:ascii="Times New Roman" w:hAnsi="Times New Roman" w:cs="Times New Roman"/>
          <w:b/>
          <w:bCs/>
          <w:sz w:val="24"/>
          <w:szCs w:val="24"/>
          <w:u w:val="single"/>
        </w:rPr>
        <w:t>ASSEIO 2025</w:t>
      </w:r>
    </w:p>
    <w:p w14:paraId="7EE18752" w14:textId="48F307E5" w:rsidR="00EC0AE7" w:rsidRPr="0085679F" w:rsidRDefault="00EC0AE7" w:rsidP="00BF6E86">
      <w:pPr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67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Municípios abrangidos pelo Sindicato de </w:t>
      </w:r>
      <w:r w:rsidR="0022164C">
        <w:rPr>
          <w:rFonts w:ascii="Times New Roman" w:hAnsi="Times New Roman" w:cs="Times New Roman"/>
          <w:b/>
          <w:bCs/>
          <w:sz w:val="24"/>
          <w:szCs w:val="24"/>
          <w:u w:val="single"/>
        </w:rPr>
        <w:t>Rio do Sul</w:t>
      </w:r>
    </w:p>
    <w:p w14:paraId="0279E426" w14:textId="7A4A7320" w:rsidR="001F4652" w:rsidRPr="0085679F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85679F">
        <w:rPr>
          <w:rFonts w:ascii="Times New Roman" w:hAnsi="Times New Roman" w:cs="Times New Roman"/>
          <w:sz w:val="24"/>
          <w:szCs w:val="24"/>
        </w:rPr>
        <w:t xml:space="preserve">Prezados Associados ao </w:t>
      </w:r>
      <w:r w:rsidR="00785749" w:rsidRPr="0085679F">
        <w:rPr>
          <w:rFonts w:ascii="Times New Roman" w:hAnsi="Times New Roman" w:cs="Times New Roman"/>
          <w:sz w:val="24"/>
          <w:szCs w:val="24"/>
        </w:rPr>
        <w:t>SEAC</w:t>
      </w:r>
      <w:r w:rsidRPr="0085679F">
        <w:rPr>
          <w:rFonts w:ascii="Times New Roman" w:hAnsi="Times New Roman" w:cs="Times New Roman"/>
          <w:sz w:val="24"/>
          <w:szCs w:val="24"/>
        </w:rPr>
        <w:t>/SC:</w:t>
      </w:r>
    </w:p>
    <w:p w14:paraId="19322B7F" w14:textId="4D1C57EC" w:rsidR="001F4652" w:rsidRPr="0085679F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85679F">
        <w:rPr>
          <w:rFonts w:ascii="Times New Roman" w:hAnsi="Times New Roman" w:cs="Times New Roman"/>
          <w:sz w:val="24"/>
          <w:szCs w:val="24"/>
        </w:rPr>
        <w:t xml:space="preserve">Informamos que </w:t>
      </w:r>
      <w:r w:rsidRPr="0085679F">
        <w:rPr>
          <w:rFonts w:ascii="Times New Roman" w:hAnsi="Times New Roman" w:cs="Times New Roman"/>
          <w:b/>
          <w:bCs/>
          <w:sz w:val="24"/>
          <w:szCs w:val="24"/>
        </w:rPr>
        <w:t>fo</w:t>
      </w:r>
      <w:r w:rsidR="00EC0AE7" w:rsidRPr="0085679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5679F">
        <w:rPr>
          <w:rFonts w:ascii="Times New Roman" w:hAnsi="Times New Roman" w:cs="Times New Roman"/>
          <w:b/>
          <w:bCs/>
          <w:sz w:val="24"/>
          <w:szCs w:val="24"/>
        </w:rPr>
        <w:t xml:space="preserve"> firmada a Convenç</w:t>
      </w:r>
      <w:r w:rsidR="00EC0AE7" w:rsidRPr="0085679F">
        <w:rPr>
          <w:rFonts w:ascii="Times New Roman" w:hAnsi="Times New Roman" w:cs="Times New Roman"/>
          <w:b/>
          <w:bCs/>
          <w:sz w:val="24"/>
          <w:szCs w:val="24"/>
        </w:rPr>
        <w:t>ão</w:t>
      </w:r>
      <w:r w:rsidR="00F9028E" w:rsidRPr="008567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679F">
        <w:rPr>
          <w:rFonts w:ascii="Times New Roman" w:hAnsi="Times New Roman" w:cs="Times New Roman"/>
          <w:b/>
          <w:bCs/>
          <w:sz w:val="24"/>
          <w:szCs w:val="24"/>
        </w:rPr>
        <w:t>Coletiva de Trabalho 202</w:t>
      </w:r>
      <w:r w:rsidR="00EC0AE7" w:rsidRPr="0085679F">
        <w:rPr>
          <w:rFonts w:ascii="Times New Roman" w:hAnsi="Times New Roman" w:cs="Times New Roman"/>
          <w:b/>
          <w:bCs/>
          <w:sz w:val="24"/>
          <w:szCs w:val="24"/>
        </w:rPr>
        <w:t>5 da categoria Asseio e Conservação</w:t>
      </w:r>
      <w:r w:rsidRPr="0085679F">
        <w:rPr>
          <w:rFonts w:ascii="Times New Roman" w:hAnsi="Times New Roman" w:cs="Times New Roman"/>
          <w:sz w:val="24"/>
          <w:szCs w:val="24"/>
        </w:rPr>
        <w:t xml:space="preserve">, com vigência de 1º de </w:t>
      </w:r>
      <w:r w:rsidR="00EC0AE7" w:rsidRPr="0085679F">
        <w:rPr>
          <w:rFonts w:ascii="Times New Roman" w:hAnsi="Times New Roman" w:cs="Times New Roman"/>
          <w:sz w:val="24"/>
          <w:szCs w:val="24"/>
        </w:rPr>
        <w:t xml:space="preserve">janeiro </w:t>
      </w:r>
      <w:r w:rsidRPr="0085679F">
        <w:rPr>
          <w:rFonts w:ascii="Times New Roman" w:hAnsi="Times New Roman" w:cs="Times New Roman"/>
          <w:sz w:val="24"/>
          <w:szCs w:val="24"/>
        </w:rPr>
        <w:t>de 202</w:t>
      </w:r>
      <w:r w:rsidR="00EC0AE7" w:rsidRPr="0085679F">
        <w:rPr>
          <w:rFonts w:ascii="Times New Roman" w:hAnsi="Times New Roman" w:cs="Times New Roman"/>
          <w:sz w:val="24"/>
          <w:szCs w:val="24"/>
        </w:rPr>
        <w:t>5</w:t>
      </w:r>
      <w:r w:rsidRPr="0085679F">
        <w:rPr>
          <w:rFonts w:ascii="Times New Roman" w:hAnsi="Times New Roman" w:cs="Times New Roman"/>
          <w:sz w:val="24"/>
          <w:szCs w:val="24"/>
        </w:rPr>
        <w:t xml:space="preserve"> a 31 de </w:t>
      </w:r>
      <w:r w:rsidR="00EC0AE7" w:rsidRPr="0085679F">
        <w:rPr>
          <w:rFonts w:ascii="Times New Roman" w:hAnsi="Times New Roman" w:cs="Times New Roman"/>
          <w:sz w:val="24"/>
          <w:szCs w:val="24"/>
        </w:rPr>
        <w:t>dezembro</w:t>
      </w:r>
      <w:r w:rsidRPr="0085679F">
        <w:rPr>
          <w:rFonts w:ascii="Times New Roman" w:hAnsi="Times New Roman" w:cs="Times New Roman"/>
          <w:sz w:val="24"/>
          <w:szCs w:val="24"/>
        </w:rPr>
        <w:t xml:space="preserve"> de 202</w:t>
      </w:r>
      <w:r w:rsidR="00EC0AE7" w:rsidRPr="0085679F">
        <w:rPr>
          <w:rFonts w:ascii="Times New Roman" w:hAnsi="Times New Roman" w:cs="Times New Roman"/>
          <w:sz w:val="24"/>
          <w:szCs w:val="24"/>
        </w:rPr>
        <w:t>5</w:t>
      </w:r>
      <w:r w:rsidRPr="0085679F">
        <w:rPr>
          <w:rFonts w:ascii="Times New Roman" w:hAnsi="Times New Roman" w:cs="Times New Roman"/>
          <w:sz w:val="24"/>
          <w:szCs w:val="24"/>
        </w:rPr>
        <w:t xml:space="preserve"> para </w:t>
      </w:r>
      <w:r w:rsidR="00EC0AE7" w:rsidRPr="0085679F">
        <w:rPr>
          <w:rFonts w:ascii="Times New Roman" w:hAnsi="Times New Roman" w:cs="Times New Roman"/>
          <w:sz w:val="24"/>
          <w:szCs w:val="24"/>
        </w:rPr>
        <w:t xml:space="preserve">as regiões </w:t>
      </w:r>
      <w:r w:rsidR="000C0449" w:rsidRPr="0085679F">
        <w:rPr>
          <w:rFonts w:ascii="Times New Roman" w:hAnsi="Times New Roman" w:cs="Times New Roman"/>
          <w:sz w:val="24"/>
          <w:szCs w:val="24"/>
        </w:rPr>
        <w:t xml:space="preserve">representadas pelo Sindicato de </w:t>
      </w:r>
      <w:r w:rsidR="00C256A7" w:rsidRPr="00C256A7">
        <w:rPr>
          <w:rFonts w:ascii="Times New Roman" w:hAnsi="Times New Roman" w:cs="Times New Roman"/>
          <w:sz w:val="24"/>
          <w:szCs w:val="24"/>
        </w:rPr>
        <w:t>Rio do Sul</w:t>
      </w:r>
      <w:r w:rsidRPr="0085679F">
        <w:rPr>
          <w:rFonts w:ascii="Times New Roman" w:hAnsi="Times New Roman" w:cs="Times New Roman"/>
          <w:sz w:val="24"/>
          <w:szCs w:val="24"/>
        </w:rPr>
        <w:t>.</w:t>
      </w:r>
    </w:p>
    <w:p w14:paraId="4B9EBDD5" w14:textId="16D51EBF" w:rsidR="000C0449" w:rsidRPr="0085679F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85679F">
        <w:rPr>
          <w:rFonts w:ascii="Times New Roman" w:hAnsi="Times New Roman" w:cs="Times New Roman"/>
          <w:sz w:val="24"/>
          <w:szCs w:val="24"/>
        </w:rPr>
        <w:t>O</w:t>
      </w:r>
      <w:r w:rsidR="00EC0AE7" w:rsidRPr="0085679F">
        <w:rPr>
          <w:rFonts w:ascii="Times New Roman" w:hAnsi="Times New Roman" w:cs="Times New Roman"/>
          <w:sz w:val="24"/>
          <w:szCs w:val="24"/>
        </w:rPr>
        <w:t xml:space="preserve">s </w:t>
      </w:r>
      <w:r w:rsidR="00EC0AE7" w:rsidRPr="0085679F">
        <w:rPr>
          <w:rFonts w:ascii="Times New Roman" w:hAnsi="Times New Roman" w:cs="Times New Roman"/>
          <w:b/>
          <w:bCs/>
          <w:sz w:val="24"/>
          <w:szCs w:val="24"/>
        </w:rPr>
        <w:t>municípios abrangidos</w:t>
      </w:r>
      <w:r w:rsidR="00EC0AE7" w:rsidRPr="0085679F">
        <w:rPr>
          <w:rFonts w:ascii="Times New Roman" w:hAnsi="Times New Roman" w:cs="Times New Roman"/>
          <w:sz w:val="24"/>
          <w:szCs w:val="24"/>
        </w:rPr>
        <w:t xml:space="preserve"> por essa norma coletiva são</w:t>
      </w:r>
      <w:r w:rsidR="000C0449" w:rsidRPr="0085679F">
        <w:rPr>
          <w:rFonts w:ascii="Times New Roman" w:hAnsi="Times New Roman" w:cs="Times New Roman"/>
          <w:sz w:val="24"/>
          <w:szCs w:val="24"/>
        </w:rPr>
        <w:t xml:space="preserve"> os que seguem.</w:t>
      </w:r>
    </w:p>
    <w:p w14:paraId="3F83E3E8" w14:textId="3C58998F" w:rsidR="000C0449" w:rsidRPr="00D128F7" w:rsidRDefault="00C256A7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Rio do Sul</w:t>
      </w:r>
      <w:r w:rsidR="000C0449" w:rsidRPr="00D128F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256A7">
        <w:rPr>
          <w:rFonts w:ascii="Times New Roman" w:hAnsi="Times New Roman" w:cs="Times New Roman"/>
          <w:sz w:val="24"/>
          <w:szCs w:val="24"/>
        </w:rPr>
        <w:t>Agrolândia/SC,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6A7">
        <w:rPr>
          <w:rFonts w:ascii="Times New Roman" w:hAnsi="Times New Roman" w:cs="Times New Roman"/>
          <w:sz w:val="24"/>
          <w:szCs w:val="24"/>
        </w:rPr>
        <w:t>Agronômica/SC, Atalanta/SC, Aurora/SC, Braço do Trombudo/SC, Chapadão do Lageado/SC, Dona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6A7">
        <w:rPr>
          <w:rFonts w:ascii="Times New Roman" w:hAnsi="Times New Roman" w:cs="Times New Roman"/>
          <w:sz w:val="24"/>
          <w:szCs w:val="24"/>
        </w:rPr>
        <w:t>Emma/SC, Ibirama/SC, Imbuia/SC, Ituporanga/SC, José Boiteux/SC, Laurentino/SC, Lontras/SC,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6A7">
        <w:rPr>
          <w:rFonts w:ascii="Times New Roman" w:hAnsi="Times New Roman" w:cs="Times New Roman"/>
          <w:sz w:val="24"/>
          <w:szCs w:val="24"/>
        </w:rPr>
        <w:t>Mirim Doce/SC, Petrolândia/SC, Pouso Redondo/SC, Presidente Getúlio/SC, Presidente Nereu/SC,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6A7">
        <w:rPr>
          <w:rFonts w:ascii="Times New Roman" w:hAnsi="Times New Roman" w:cs="Times New Roman"/>
          <w:sz w:val="24"/>
          <w:szCs w:val="24"/>
        </w:rPr>
        <w:t>Rio do Campo/SC, Rio do Oeste/SC, Rio do Sul/SC, Salete/SC, Santa Terezinha/SC, Taió/SC,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6A7">
        <w:rPr>
          <w:rFonts w:ascii="Times New Roman" w:hAnsi="Times New Roman" w:cs="Times New Roman"/>
          <w:sz w:val="24"/>
          <w:szCs w:val="24"/>
        </w:rPr>
        <w:t>Trombudo Central/SC, Vidal Ramos/SC, Vitor Meireles/SC e Witmarsum/SC</w:t>
      </w:r>
      <w:r w:rsidR="000C0449" w:rsidRPr="00D128F7">
        <w:rPr>
          <w:rFonts w:ascii="Times New Roman" w:hAnsi="Times New Roman" w:cs="Times New Roman"/>
          <w:sz w:val="24"/>
          <w:szCs w:val="24"/>
        </w:rPr>
        <w:t>.</w:t>
      </w:r>
    </w:p>
    <w:p w14:paraId="14A9A987" w14:textId="2A4626E9" w:rsidR="001F4652" w:rsidRPr="00D128F7" w:rsidRDefault="00EC0AE7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D128F7">
        <w:rPr>
          <w:rFonts w:ascii="Times New Roman" w:hAnsi="Times New Roman" w:cs="Times New Roman"/>
          <w:sz w:val="24"/>
          <w:szCs w:val="24"/>
        </w:rPr>
        <w:t>O</w:t>
      </w:r>
      <w:r w:rsidR="001F4652" w:rsidRPr="00D128F7">
        <w:rPr>
          <w:rFonts w:ascii="Times New Roman" w:hAnsi="Times New Roman" w:cs="Times New Roman"/>
          <w:sz w:val="24"/>
          <w:szCs w:val="24"/>
        </w:rPr>
        <w:t xml:space="preserve"> requerimento de registro </w:t>
      </w:r>
      <w:r w:rsidR="00785749" w:rsidRPr="00D128F7">
        <w:rPr>
          <w:rFonts w:ascii="Times New Roman" w:hAnsi="Times New Roman" w:cs="Times New Roman"/>
          <w:sz w:val="24"/>
          <w:szCs w:val="24"/>
        </w:rPr>
        <w:t>já foi</w:t>
      </w:r>
      <w:r w:rsidR="001F4652" w:rsidRPr="00D128F7">
        <w:rPr>
          <w:rFonts w:ascii="Times New Roman" w:hAnsi="Times New Roman" w:cs="Times New Roman"/>
          <w:sz w:val="24"/>
          <w:szCs w:val="24"/>
        </w:rPr>
        <w:t xml:space="preserve"> protocolado no Ministério do Trabalho.</w:t>
      </w:r>
      <w:r w:rsidRPr="00D128F7">
        <w:rPr>
          <w:rFonts w:ascii="Times New Roman" w:hAnsi="Times New Roman" w:cs="Times New Roman"/>
          <w:sz w:val="24"/>
          <w:szCs w:val="24"/>
        </w:rPr>
        <w:t xml:space="preserve"> </w:t>
      </w:r>
      <w:r w:rsidR="001F4652" w:rsidRPr="00D128F7">
        <w:rPr>
          <w:rFonts w:ascii="Times New Roman" w:hAnsi="Times New Roman" w:cs="Times New Roman"/>
          <w:sz w:val="24"/>
          <w:szCs w:val="24"/>
        </w:rPr>
        <w:t xml:space="preserve">Tão logo </w:t>
      </w:r>
      <w:r w:rsidR="000C0449" w:rsidRPr="00D128F7">
        <w:rPr>
          <w:rFonts w:ascii="Times New Roman" w:hAnsi="Times New Roman" w:cs="Times New Roman"/>
          <w:sz w:val="24"/>
          <w:szCs w:val="24"/>
        </w:rPr>
        <w:t xml:space="preserve">a CCT </w:t>
      </w:r>
      <w:r w:rsidR="001F4652" w:rsidRPr="00D128F7">
        <w:rPr>
          <w:rFonts w:ascii="Times New Roman" w:hAnsi="Times New Roman" w:cs="Times New Roman"/>
          <w:sz w:val="24"/>
          <w:szCs w:val="24"/>
        </w:rPr>
        <w:t xml:space="preserve">seja </w:t>
      </w:r>
      <w:r w:rsidRPr="00D128F7">
        <w:rPr>
          <w:rFonts w:ascii="Times New Roman" w:hAnsi="Times New Roman" w:cs="Times New Roman"/>
          <w:sz w:val="24"/>
          <w:szCs w:val="24"/>
        </w:rPr>
        <w:t>registr</w:t>
      </w:r>
      <w:r w:rsidR="001F4652" w:rsidRPr="00D128F7">
        <w:rPr>
          <w:rFonts w:ascii="Times New Roman" w:hAnsi="Times New Roman" w:cs="Times New Roman"/>
          <w:sz w:val="24"/>
          <w:szCs w:val="24"/>
        </w:rPr>
        <w:t>ada, divulgaremos o documento</w:t>
      </w:r>
      <w:r w:rsidRPr="00D128F7">
        <w:rPr>
          <w:rFonts w:ascii="Times New Roman" w:hAnsi="Times New Roman" w:cs="Times New Roman"/>
          <w:sz w:val="24"/>
          <w:szCs w:val="24"/>
        </w:rPr>
        <w:t xml:space="preserve"> oficial</w:t>
      </w:r>
      <w:r w:rsidR="001F4652" w:rsidRPr="00D128F7">
        <w:rPr>
          <w:rFonts w:ascii="Times New Roman" w:hAnsi="Times New Roman" w:cs="Times New Roman"/>
          <w:sz w:val="24"/>
          <w:szCs w:val="24"/>
        </w:rPr>
        <w:t>.</w:t>
      </w:r>
      <w:r w:rsidRPr="00D128F7">
        <w:rPr>
          <w:rFonts w:ascii="Times New Roman" w:hAnsi="Times New Roman" w:cs="Times New Roman"/>
          <w:sz w:val="24"/>
          <w:szCs w:val="24"/>
        </w:rPr>
        <w:t xml:space="preserve"> Segue minuta anexa, nos termos transmitidos ao MTE.</w:t>
      </w:r>
    </w:p>
    <w:p w14:paraId="4BD96CFE" w14:textId="6697A4F3" w:rsidR="001F4652" w:rsidRPr="00D128F7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D128F7">
        <w:rPr>
          <w:rFonts w:ascii="Times New Roman" w:hAnsi="Times New Roman" w:cs="Times New Roman"/>
          <w:sz w:val="24"/>
          <w:szCs w:val="24"/>
        </w:rPr>
        <w:t>Em relação à CCT 202</w:t>
      </w:r>
      <w:r w:rsidR="00EC0AE7" w:rsidRPr="00D128F7">
        <w:rPr>
          <w:rFonts w:ascii="Times New Roman" w:hAnsi="Times New Roman" w:cs="Times New Roman"/>
          <w:sz w:val="24"/>
          <w:szCs w:val="24"/>
        </w:rPr>
        <w:t>4</w:t>
      </w:r>
      <w:r w:rsidRPr="00D128F7">
        <w:rPr>
          <w:rFonts w:ascii="Times New Roman" w:hAnsi="Times New Roman" w:cs="Times New Roman"/>
          <w:sz w:val="24"/>
          <w:szCs w:val="24"/>
        </w:rPr>
        <w:t>, ocorreram as seguintes alterações:</w:t>
      </w:r>
    </w:p>
    <w:p w14:paraId="6F373B04" w14:textId="2BE5BB3C" w:rsidR="001F4652" w:rsidRPr="00D128F7" w:rsidRDefault="00A53EAF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D128F7">
        <w:rPr>
          <w:rFonts w:ascii="Times New Roman" w:hAnsi="Times New Roman" w:cs="Times New Roman"/>
          <w:sz w:val="24"/>
          <w:szCs w:val="24"/>
        </w:rPr>
        <w:t>Reajuste de 7,29% (sete vírgula vinte e nove por cento) nos pisos salariais: Cláusulas 3ª e 4ª.</w:t>
      </w:r>
    </w:p>
    <w:p w14:paraId="65C93336" w14:textId="77777777" w:rsidR="001F4652" w:rsidRPr="00D128F7" w:rsidRDefault="001F4652" w:rsidP="007F25F2">
      <w:pPr>
        <w:pStyle w:val="PargrafodaLista"/>
        <w:spacing w:before="240" w:after="6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</w:p>
    <w:p w14:paraId="11065F99" w14:textId="43B58D8C" w:rsidR="000C0449" w:rsidRPr="00D128F7" w:rsidRDefault="000C0449" w:rsidP="00EE520B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D128F7">
        <w:rPr>
          <w:rFonts w:ascii="Times New Roman" w:hAnsi="Times New Roman" w:cs="Times New Roman"/>
          <w:sz w:val="24"/>
          <w:szCs w:val="24"/>
        </w:rPr>
        <w:t>Reajuste de 23,7% (vinte e três vírgula setenta por cento) no vale-alimentação: Cláusula 13ª.</w:t>
      </w:r>
    </w:p>
    <w:p w14:paraId="286EBF59" w14:textId="77777777" w:rsidR="007F25F2" w:rsidRPr="00D128F7" w:rsidRDefault="007F25F2" w:rsidP="007F25F2">
      <w:pPr>
        <w:pStyle w:val="PargrafodaLista"/>
        <w:ind w:left="851"/>
        <w:rPr>
          <w:rFonts w:ascii="Times New Roman" w:hAnsi="Times New Roman" w:cs="Times New Roman"/>
          <w:sz w:val="24"/>
          <w:szCs w:val="24"/>
        </w:rPr>
      </w:pPr>
    </w:p>
    <w:p w14:paraId="6A49B341" w14:textId="62C8B7A7" w:rsidR="007F25F2" w:rsidRDefault="007F25F2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D128F7">
        <w:rPr>
          <w:rFonts w:ascii="Times New Roman" w:hAnsi="Times New Roman" w:cs="Times New Roman"/>
          <w:sz w:val="24"/>
          <w:szCs w:val="24"/>
        </w:rPr>
        <w:t>Alteração do “Benefício de Assistência ao Trabalhador” (distribuição os destinatários da verba): Cláusula 1</w:t>
      </w:r>
      <w:r w:rsidR="00D128F7" w:rsidRPr="00D128F7">
        <w:rPr>
          <w:rFonts w:ascii="Times New Roman" w:hAnsi="Times New Roman" w:cs="Times New Roman"/>
          <w:sz w:val="24"/>
          <w:szCs w:val="24"/>
        </w:rPr>
        <w:t>6</w:t>
      </w:r>
      <w:r w:rsidRPr="00D128F7">
        <w:rPr>
          <w:rFonts w:ascii="Times New Roman" w:hAnsi="Times New Roman" w:cs="Times New Roman"/>
          <w:sz w:val="24"/>
          <w:szCs w:val="24"/>
        </w:rPr>
        <w:t>ª.</w:t>
      </w:r>
    </w:p>
    <w:p w14:paraId="45850905" w14:textId="77777777" w:rsidR="006546F0" w:rsidRPr="006546F0" w:rsidRDefault="006546F0" w:rsidP="006546F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2D6CD0B" w14:textId="47505934" w:rsidR="006546F0" w:rsidRPr="00D128F7" w:rsidRDefault="006546F0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53EAF">
        <w:rPr>
          <w:rFonts w:ascii="Times New Roman" w:hAnsi="Times New Roman" w:cs="Times New Roman"/>
          <w:sz w:val="24"/>
          <w:szCs w:val="24"/>
        </w:rPr>
        <w:t>umento da multa prevista na cláusula que versa sobre homologação das rescisões para trinta por cento: Cláusula 18ª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D09A4E" w14:textId="77777777" w:rsidR="00EC0AE7" w:rsidRPr="00AE07C0" w:rsidRDefault="00EC0AE7" w:rsidP="007F25F2">
      <w:pPr>
        <w:pStyle w:val="PargrafodaLista"/>
        <w:ind w:left="851"/>
        <w:rPr>
          <w:rFonts w:ascii="Times New Roman" w:hAnsi="Times New Roman" w:cs="Times New Roman"/>
          <w:color w:val="FF0000"/>
          <w:sz w:val="24"/>
          <w:szCs w:val="24"/>
        </w:rPr>
      </w:pPr>
    </w:p>
    <w:p w14:paraId="5ED01FE6" w14:textId="63A0C4AD" w:rsidR="000C0449" w:rsidRPr="00D128F7" w:rsidRDefault="007F25F2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D128F7">
        <w:rPr>
          <w:rFonts w:ascii="Times New Roman" w:hAnsi="Times New Roman" w:cs="Times New Roman"/>
          <w:sz w:val="24"/>
          <w:szCs w:val="24"/>
        </w:rPr>
        <w:t xml:space="preserve">Alteração da “Taxa de Solidariedade” (meses de pagamento, valores, destinatários da verba): Cláusula </w:t>
      </w:r>
      <w:r w:rsidR="000C0449" w:rsidRPr="00D128F7">
        <w:rPr>
          <w:rFonts w:ascii="Times New Roman" w:hAnsi="Times New Roman" w:cs="Times New Roman"/>
          <w:sz w:val="24"/>
          <w:szCs w:val="24"/>
        </w:rPr>
        <w:t>5</w:t>
      </w:r>
      <w:r w:rsidR="00D128F7" w:rsidRPr="00D128F7">
        <w:rPr>
          <w:rFonts w:ascii="Times New Roman" w:hAnsi="Times New Roman" w:cs="Times New Roman"/>
          <w:sz w:val="24"/>
          <w:szCs w:val="24"/>
        </w:rPr>
        <w:t>0</w:t>
      </w:r>
      <w:r w:rsidRPr="00D128F7">
        <w:rPr>
          <w:rFonts w:ascii="Times New Roman" w:hAnsi="Times New Roman" w:cs="Times New Roman"/>
          <w:sz w:val="24"/>
          <w:szCs w:val="24"/>
        </w:rPr>
        <w:t>ª</w:t>
      </w:r>
      <w:r w:rsidR="000C0449" w:rsidRPr="00D128F7">
        <w:rPr>
          <w:rFonts w:ascii="Times New Roman" w:hAnsi="Times New Roman" w:cs="Times New Roman"/>
          <w:sz w:val="24"/>
          <w:szCs w:val="24"/>
        </w:rPr>
        <w:t>.</w:t>
      </w:r>
    </w:p>
    <w:p w14:paraId="7164B44F" w14:textId="77777777" w:rsidR="000C0449" w:rsidRPr="00AE07C0" w:rsidRDefault="000C0449" w:rsidP="000C0449">
      <w:pPr>
        <w:pStyle w:val="PargrafodaLista"/>
        <w:rPr>
          <w:rFonts w:ascii="Times New Roman" w:hAnsi="Times New Roman" w:cs="Times New Roman"/>
          <w:color w:val="FF0000"/>
          <w:sz w:val="24"/>
          <w:szCs w:val="24"/>
        </w:rPr>
      </w:pPr>
    </w:p>
    <w:p w14:paraId="3CDE05A9" w14:textId="328932AE" w:rsidR="007F25F2" w:rsidRPr="00D128F7" w:rsidRDefault="000C0449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D128F7">
        <w:rPr>
          <w:rFonts w:ascii="Times New Roman" w:hAnsi="Times New Roman" w:cs="Times New Roman"/>
          <w:sz w:val="24"/>
          <w:szCs w:val="24"/>
        </w:rPr>
        <w:t xml:space="preserve">Exclusão da Cláusula “Garantia </w:t>
      </w:r>
      <w:r w:rsidR="00D128F7" w:rsidRPr="00D128F7">
        <w:rPr>
          <w:rFonts w:ascii="Times New Roman" w:hAnsi="Times New Roman" w:cs="Times New Roman"/>
          <w:sz w:val="24"/>
          <w:szCs w:val="24"/>
        </w:rPr>
        <w:t xml:space="preserve">de Recolhimento </w:t>
      </w:r>
      <w:r w:rsidRPr="00D128F7">
        <w:rPr>
          <w:rFonts w:ascii="Times New Roman" w:hAnsi="Times New Roman" w:cs="Times New Roman"/>
          <w:sz w:val="24"/>
          <w:szCs w:val="24"/>
        </w:rPr>
        <w:t>do INSS”</w:t>
      </w:r>
      <w:r w:rsidR="007F25F2" w:rsidRPr="00D128F7">
        <w:rPr>
          <w:rFonts w:ascii="Times New Roman" w:hAnsi="Times New Roman" w:cs="Times New Roman"/>
          <w:sz w:val="24"/>
          <w:szCs w:val="24"/>
        </w:rPr>
        <w:t>.</w:t>
      </w:r>
    </w:p>
    <w:p w14:paraId="7B2F9F4F" w14:textId="1E396C74" w:rsidR="001F4652" w:rsidRPr="00D128F7" w:rsidRDefault="001F4652" w:rsidP="00BF6E86">
      <w:pPr>
        <w:spacing w:before="240" w:after="60"/>
        <w:jc w:val="both"/>
        <w:rPr>
          <w:rFonts w:ascii="Calibri" w:hAnsi="Calibri" w:cs="Calibri"/>
          <w:sz w:val="24"/>
          <w:szCs w:val="24"/>
        </w:rPr>
      </w:pPr>
      <w:r w:rsidRPr="00D128F7">
        <w:rPr>
          <w:rFonts w:ascii="Times New Roman" w:hAnsi="Times New Roman" w:cs="Times New Roman"/>
          <w:sz w:val="24"/>
          <w:szCs w:val="24"/>
        </w:rPr>
        <w:t>As demais cláusulas permanecem inalteradas, com exceção das adaptações referentes ao ano corrente para fazer constar 202</w:t>
      </w:r>
      <w:r w:rsidR="007F25F2" w:rsidRPr="00D128F7">
        <w:rPr>
          <w:rFonts w:ascii="Times New Roman" w:hAnsi="Times New Roman" w:cs="Times New Roman"/>
          <w:sz w:val="24"/>
          <w:szCs w:val="24"/>
        </w:rPr>
        <w:t>5</w:t>
      </w:r>
      <w:r w:rsidR="008A7DCB" w:rsidRPr="00D128F7">
        <w:rPr>
          <w:rFonts w:ascii="Times New Roman" w:hAnsi="Times New Roman" w:cs="Times New Roman"/>
          <w:sz w:val="24"/>
          <w:szCs w:val="24"/>
        </w:rPr>
        <w:t>/202</w:t>
      </w:r>
      <w:r w:rsidR="007F25F2" w:rsidRPr="00D128F7">
        <w:rPr>
          <w:rFonts w:ascii="Times New Roman" w:hAnsi="Times New Roman" w:cs="Times New Roman"/>
          <w:sz w:val="24"/>
          <w:szCs w:val="24"/>
        </w:rPr>
        <w:t>4</w:t>
      </w:r>
      <w:r w:rsidRPr="00D128F7">
        <w:rPr>
          <w:rFonts w:ascii="Times New Roman" w:hAnsi="Times New Roman" w:cs="Times New Roman"/>
          <w:sz w:val="24"/>
          <w:szCs w:val="24"/>
        </w:rPr>
        <w:t xml:space="preserve"> onde </w:t>
      </w:r>
      <w:r w:rsidR="008A7DCB" w:rsidRPr="00D128F7">
        <w:rPr>
          <w:rFonts w:ascii="Times New Roman" w:hAnsi="Times New Roman" w:cs="Times New Roman"/>
          <w:sz w:val="24"/>
          <w:szCs w:val="24"/>
        </w:rPr>
        <w:t xml:space="preserve">se </w:t>
      </w:r>
      <w:r w:rsidRPr="00D128F7">
        <w:rPr>
          <w:rFonts w:ascii="Times New Roman" w:hAnsi="Times New Roman" w:cs="Times New Roman"/>
          <w:sz w:val="24"/>
          <w:szCs w:val="24"/>
        </w:rPr>
        <w:t>lia 20</w:t>
      </w:r>
      <w:r w:rsidR="00005491" w:rsidRPr="00D128F7">
        <w:rPr>
          <w:rFonts w:ascii="Times New Roman" w:hAnsi="Times New Roman" w:cs="Times New Roman"/>
          <w:sz w:val="24"/>
          <w:szCs w:val="24"/>
        </w:rPr>
        <w:t>2</w:t>
      </w:r>
      <w:r w:rsidR="007F25F2" w:rsidRPr="00D128F7">
        <w:rPr>
          <w:rFonts w:ascii="Times New Roman" w:hAnsi="Times New Roman" w:cs="Times New Roman"/>
          <w:sz w:val="24"/>
          <w:szCs w:val="24"/>
        </w:rPr>
        <w:t>4</w:t>
      </w:r>
      <w:r w:rsidR="008A7DCB" w:rsidRPr="00D128F7">
        <w:rPr>
          <w:rFonts w:ascii="Times New Roman" w:hAnsi="Times New Roman" w:cs="Times New Roman"/>
          <w:sz w:val="24"/>
          <w:szCs w:val="24"/>
        </w:rPr>
        <w:t>/202</w:t>
      </w:r>
      <w:r w:rsidR="007F25F2" w:rsidRPr="00D128F7">
        <w:rPr>
          <w:rFonts w:ascii="Times New Roman" w:hAnsi="Times New Roman" w:cs="Times New Roman"/>
          <w:sz w:val="24"/>
          <w:szCs w:val="24"/>
        </w:rPr>
        <w:t>3</w:t>
      </w:r>
      <w:r w:rsidRPr="00D128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CE8F88" w14:textId="320CDF8A" w:rsidR="001F4652" w:rsidRPr="00D128F7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D128F7">
        <w:rPr>
          <w:rFonts w:ascii="Times New Roman" w:hAnsi="Times New Roman" w:cs="Times New Roman"/>
          <w:sz w:val="24"/>
          <w:szCs w:val="24"/>
        </w:rPr>
        <w:t>A CCT ser</w:t>
      </w:r>
      <w:r w:rsidR="00005491" w:rsidRPr="00D128F7">
        <w:rPr>
          <w:rFonts w:ascii="Times New Roman" w:hAnsi="Times New Roman" w:cs="Times New Roman"/>
          <w:sz w:val="24"/>
          <w:szCs w:val="24"/>
        </w:rPr>
        <w:t xml:space="preserve">á </w:t>
      </w:r>
      <w:r w:rsidRPr="00D128F7">
        <w:rPr>
          <w:rFonts w:ascii="Times New Roman" w:hAnsi="Times New Roman" w:cs="Times New Roman"/>
          <w:sz w:val="24"/>
          <w:szCs w:val="24"/>
        </w:rPr>
        <w:t xml:space="preserve">enviada assim que </w:t>
      </w:r>
      <w:r w:rsidR="008A7DCB" w:rsidRPr="00D128F7">
        <w:rPr>
          <w:rFonts w:ascii="Times New Roman" w:hAnsi="Times New Roman" w:cs="Times New Roman"/>
          <w:sz w:val="24"/>
          <w:szCs w:val="24"/>
        </w:rPr>
        <w:t>fo</w:t>
      </w:r>
      <w:r w:rsidRPr="00D128F7">
        <w:rPr>
          <w:rFonts w:ascii="Times New Roman" w:hAnsi="Times New Roman" w:cs="Times New Roman"/>
          <w:sz w:val="24"/>
          <w:szCs w:val="24"/>
        </w:rPr>
        <w:t>r</w:t>
      </w:r>
      <w:r w:rsidR="008A7DCB" w:rsidRPr="00D128F7">
        <w:rPr>
          <w:rFonts w:ascii="Times New Roman" w:hAnsi="Times New Roman" w:cs="Times New Roman"/>
          <w:sz w:val="24"/>
          <w:szCs w:val="24"/>
        </w:rPr>
        <w:t xml:space="preserve"> registrada n</w:t>
      </w:r>
      <w:r w:rsidRPr="00D128F7">
        <w:rPr>
          <w:rFonts w:ascii="Times New Roman" w:hAnsi="Times New Roman" w:cs="Times New Roman"/>
          <w:sz w:val="24"/>
          <w:szCs w:val="24"/>
        </w:rPr>
        <w:t>o MTE.</w:t>
      </w:r>
    </w:p>
    <w:p w14:paraId="2E0BADD8" w14:textId="4DF77E14" w:rsidR="001F4652" w:rsidRPr="00426F87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426F87">
        <w:rPr>
          <w:rFonts w:ascii="Times New Roman" w:hAnsi="Times New Roman" w:cs="Times New Roman"/>
          <w:sz w:val="24"/>
          <w:szCs w:val="24"/>
        </w:rPr>
        <w:t xml:space="preserve">Sendo o que tínhamos para o momento, </w:t>
      </w:r>
      <w:r w:rsidR="007F25F2" w:rsidRPr="00426F87">
        <w:rPr>
          <w:rFonts w:ascii="Times New Roman" w:hAnsi="Times New Roman" w:cs="Times New Roman"/>
          <w:sz w:val="24"/>
          <w:szCs w:val="24"/>
        </w:rPr>
        <w:t>permanece</w:t>
      </w:r>
      <w:r w:rsidRPr="00426F87">
        <w:rPr>
          <w:rFonts w:ascii="Times New Roman" w:hAnsi="Times New Roman" w:cs="Times New Roman"/>
          <w:sz w:val="24"/>
          <w:szCs w:val="24"/>
        </w:rPr>
        <w:t>mos à disposição para prestar quaisquer esclarecimentos que se façam necessários.</w:t>
      </w:r>
    </w:p>
    <w:p w14:paraId="1118F463" w14:textId="77777777" w:rsidR="001F4652" w:rsidRPr="00426F87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426F87">
        <w:rPr>
          <w:rFonts w:ascii="Times New Roman" w:hAnsi="Times New Roman" w:cs="Times New Roman"/>
          <w:sz w:val="24"/>
          <w:szCs w:val="24"/>
        </w:rPr>
        <w:t>Atenciosamente,</w:t>
      </w:r>
    </w:p>
    <w:p w14:paraId="58AD68F9" w14:textId="56718626" w:rsidR="009445F8" w:rsidRPr="00426F87" w:rsidRDefault="009445F8" w:rsidP="009445F8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F87">
        <w:rPr>
          <w:rFonts w:ascii="Times New Roman" w:hAnsi="Times New Roman" w:cs="Times New Roman"/>
          <w:b/>
          <w:bCs/>
          <w:sz w:val="24"/>
          <w:szCs w:val="24"/>
        </w:rPr>
        <w:t>Avelino Lombardi</w:t>
      </w:r>
    </w:p>
    <w:p w14:paraId="7280F7C0" w14:textId="10B3C826" w:rsidR="009445F8" w:rsidRPr="00426F87" w:rsidRDefault="009445F8" w:rsidP="00A9757B">
      <w:pPr>
        <w:spacing w:after="60"/>
        <w:jc w:val="center"/>
      </w:pPr>
      <w:r w:rsidRPr="00426F87">
        <w:rPr>
          <w:rFonts w:ascii="Times New Roman" w:hAnsi="Times New Roman" w:cs="Times New Roman"/>
          <w:b/>
          <w:bCs/>
          <w:sz w:val="24"/>
          <w:szCs w:val="24"/>
        </w:rPr>
        <w:t>Presidente do SEAC/SC</w:t>
      </w:r>
    </w:p>
    <w:sectPr w:rsidR="009445F8" w:rsidRPr="00426F87" w:rsidSect="00426F87">
      <w:pgSz w:w="11906" w:h="16838"/>
      <w:pgMar w:top="993" w:right="1080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C3798"/>
    <w:multiLevelType w:val="hybridMultilevel"/>
    <w:tmpl w:val="EC68D474"/>
    <w:lvl w:ilvl="0" w:tplc="A5CE7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E0BED"/>
    <w:multiLevelType w:val="hybridMultilevel"/>
    <w:tmpl w:val="7E02A1C0"/>
    <w:lvl w:ilvl="0" w:tplc="33E06846">
      <w:start w:val="1"/>
      <w:numFmt w:val="decimal"/>
      <w:lvlText w:val="%1)"/>
      <w:lvlJc w:val="left"/>
      <w:pPr>
        <w:ind w:left="417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602ED"/>
    <w:multiLevelType w:val="hybridMultilevel"/>
    <w:tmpl w:val="7E02A1C0"/>
    <w:lvl w:ilvl="0" w:tplc="33E06846">
      <w:start w:val="1"/>
      <w:numFmt w:val="decimal"/>
      <w:lvlText w:val="%1)"/>
      <w:lvlJc w:val="left"/>
      <w:pPr>
        <w:ind w:left="417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55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1909339">
    <w:abstractNumId w:val="1"/>
  </w:num>
  <w:num w:numId="3" w16cid:durableId="295258867">
    <w:abstractNumId w:val="2"/>
  </w:num>
  <w:num w:numId="4" w16cid:durableId="159169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52"/>
    <w:rsid w:val="00005491"/>
    <w:rsid w:val="000260E3"/>
    <w:rsid w:val="00053C1A"/>
    <w:rsid w:val="00067FA3"/>
    <w:rsid w:val="000C0449"/>
    <w:rsid w:val="00126CC0"/>
    <w:rsid w:val="00183F5E"/>
    <w:rsid w:val="001F4652"/>
    <w:rsid w:val="0022164C"/>
    <w:rsid w:val="002D73FC"/>
    <w:rsid w:val="003D2047"/>
    <w:rsid w:val="003D354A"/>
    <w:rsid w:val="00426275"/>
    <w:rsid w:val="00426F87"/>
    <w:rsid w:val="004B2219"/>
    <w:rsid w:val="006546F0"/>
    <w:rsid w:val="00707DE6"/>
    <w:rsid w:val="0075668C"/>
    <w:rsid w:val="00785749"/>
    <w:rsid w:val="007F25F2"/>
    <w:rsid w:val="0085679F"/>
    <w:rsid w:val="00864952"/>
    <w:rsid w:val="00892578"/>
    <w:rsid w:val="008A7DCB"/>
    <w:rsid w:val="008F4487"/>
    <w:rsid w:val="009132CD"/>
    <w:rsid w:val="009445F8"/>
    <w:rsid w:val="009E5EE9"/>
    <w:rsid w:val="00A22FBE"/>
    <w:rsid w:val="00A53EAF"/>
    <w:rsid w:val="00A7606A"/>
    <w:rsid w:val="00A9757B"/>
    <w:rsid w:val="00AE07C0"/>
    <w:rsid w:val="00AF7C9A"/>
    <w:rsid w:val="00B36795"/>
    <w:rsid w:val="00B81706"/>
    <w:rsid w:val="00BE50A8"/>
    <w:rsid w:val="00BF6E86"/>
    <w:rsid w:val="00C256A7"/>
    <w:rsid w:val="00C309B2"/>
    <w:rsid w:val="00C35A24"/>
    <w:rsid w:val="00C678C8"/>
    <w:rsid w:val="00D128F7"/>
    <w:rsid w:val="00D149D1"/>
    <w:rsid w:val="00D94EC1"/>
    <w:rsid w:val="00E77173"/>
    <w:rsid w:val="00EA5920"/>
    <w:rsid w:val="00EC0AE7"/>
    <w:rsid w:val="00EC2054"/>
    <w:rsid w:val="00EC4405"/>
    <w:rsid w:val="00ED4A6D"/>
    <w:rsid w:val="00F35327"/>
    <w:rsid w:val="00F9028E"/>
    <w:rsid w:val="00FA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DDFA"/>
  <w15:chartTrackingRefBased/>
  <w15:docId w15:val="{A5A98084-6A87-44CD-B913-62A09D70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52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4652"/>
    <w:pPr>
      <w:spacing w:after="200" w:line="276" w:lineRule="auto"/>
      <w:ind w:left="720" w:firstLine="57"/>
      <w:contextualSpacing/>
      <w:jc w:val="both"/>
    </w:pPr>
    <w:rPr>
      <w:rFonts w:ascii="Calibri" w:hAnsi="Calibri" w:cs="Calibri"/>
    </w:rPr>
  </w:style>
  <w:style w:type="character" w:customStyle="1" w:styleId="fontstyle01">
    <w:name w:val="fontstyle01"/>
    <w:basedOn w:val="Fontepargpadro"/>
    <w:rsid w:val="001F4652"/>
    <w:rPr>
      <w:rFonts w:ascii="ArialMT" w:hAnsi="ArialMT" w:hint="default"/>
      <w:b w:val="0"/>
      <w:bCs w:val="0"/>
      <w:i w:val="0"/>
      <w:iCs w:val="0"/>
      <w:color w:val="000000"/>
    </w:rPr>
  </w:style>
  <w:style w:type="character" w:customStyle="1" w:styleId="fontstyle21">
    <w:name w:val="fontstyle21"/>
    <w:basedOn w:val="Fontepargpadro"/>
    <w:rsid w:val="001F4652"/>
    <w:rPr>
      <w:rFonts w:ascii="Arial-BoldMT" w:hAnsi="Arial-BoldMT" w:hint="default"/>
      <w:b/>
      <w:bCs/>
      <w:i w:val="0"/>
      <w:iCs w:val="0"/>
      <w:color w:val="000000"/>
    </w:rPr>
  </w:style>
  <w:style w:type="character" w:customStyle="1" w:styleId="fontstyle31">
    <w:name w:val="fontstyle31"/>
    <w:basedOn w:val="Fontepargpadro"/>
    <w:rsid w:val="001F4652"/>
    <w:rPr>
      <w:rFonts w:ascii="Arial-BoldItalicMT" w:hAnsi="Arial-BoldItalicMT" w:hint="default"/>
      <w:b/>
      <w:bCs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 - SINDESP-SC</dc:creator>
  <cp:keywords/>
  <dc:description/>
  <cp:lastModifiedBy>Gracielle Motta da Silva Verçoza</cp:lastModifiedBy>
  <cp:revision>4</cp:revision>
  <dcterms:created xsi:type="dcterms:W3CDTF">2025-01-29T18:42:00Z</dcterms:created>
  <dcterms:modified xsi:type="dcterms:W3CDTF">2025-01-31T12:21:00Z</dcterms:modified>
</cp:coreProperties>
</file>